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Procurations de vote. Télé-procédure</w:t>
      </w:r>
    </w:p>
    <w:p>
      <w:pPr>
        <w:pStyle w:val="Heading2"/>
      </w:pPr>
      <w:r>
        <w:rPr/>
        <w:t xml:space="preserve">Revue - Vie Communale</w:t>
      </w:r>
    </w:p>
    <w:p>
      <w:pPr>
        <w:pStyle w:val="Heading3"/>
      </w:pPr>
      <w:r>
        <w:rPr/>
        <w:t xml:space="preserve">Source - JO</w:t>
      </w:r>
    </w:p>
    <w:p/>
    <w:p>
      <w:pPr/>
      <w:r>
        <w:rPr/>
        <w:t xml:space="preserve"> Le décret n° 2021-270 du 11 mars 2021 institue une télé-procédure pour l'établissement des procurations de vote. Cette procédure s'ajoute à la procédure d'établissement des procurations au moyen d'un formulaire imprimé. Il supprime en outre l'obligation de justifier d'une impossibilité durable de se rendre à son bureau de vote pour le mandant souhaitant établir une procuration d'une validité dépassant le cadre d'un unique scrutin. Il supprime également l'obligation de justifier d'une impossibilité de se rendre au bureau de vote le jour du scrutin pour les élections des députés des Français de l'étranger (art. R 176-2-1 du code électoral) et les élections des conseillers consulaires (art. 13 du décret n° 2014-290 du 4 mars 2014). Le décret entre en vigueur le 6 avril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2025-12-19T15:53:39+01:00</dcterms:created>
  <dcterms:modified xsi:type="dcterms:W3CDTF">2025-12-19T15:53:39+01:00</dcterms:modified>
</cp:coreProperties>
</file>

<file path=docProps/custom.xml><?xml version="1.0" encoding="utf-8"?>
<Properties xmlns="http://schemas.openxmlformats.org/officeDocument/2006/custom-properties" xmlns:vt="http://schemas.openxmlformats.org/officeDocument/2006/docPropsVTypes"/>
</file>