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GIPA pour 2017. Eléments de calcul et procédure de mise en œuvre. Note n° TREK1734578N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Les dispositions du décret n° 2017-1582 du 17 novembre 2017 modifiant le décret n° 2008-539 du 6 juin 2008 modifié instituant la garantie individuelle du pouvoir d’achat (GIPA) prorogent cette mesure et fixent la période de référence à prendre en compte. La note n° TREK1734578N</w:t>
      </w:r>
    </w:p>
    <w:p>
      <w:pPr/>
      <w:r>
        <w:rPr>
          <w:i w:val="1"/>
          <w:iCs w:val="1"/>
        </w:rPr>
        <w:t xml:space="preserve"> </w:t>
      </w:r>
    </w:p>
    <w:p>
      <w:pPr/>
      <w:r>
        <w:rPr/>
        <w:t xml:space="preserve">du 7 décembre 2017 précise les éléments de calcul à prendre en compte au titre de l’année 2017 ainsi que la procédure de mise en œuvre.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2026-08-15T16:02:19+02:00</dcterms:created>
  <dcterms:modified xsi:type="dcterms:W3CDTF">2026-08-15T16:02:19+02:00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