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Communication aux agents publics des informations et règles essentielles relatives à l'exercice de leurs fonctions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2023-845 du 30 août 2023 est pris en application de </w:t>
      </w:r>
      <w:hyperlink r:id="rId7" w:history="1">
        <w:r>
          <w:rPr/>
          <w:t xml:space="preserve">l'article L. 115-7</w:t>
        </w:r>
      </w:hyperlink>
      <w:r>
        <w:rPr/>
        <w:t xml:space="preserve"> du code général de la fonction publique qui prévoit que les agents publics reçoivent communication des informations et règles essentielles relatives à l'exercice de leurs fonctions. En application de cet article, le décret fixe la liste des éléments qui sont communiqués et détermine également les modalités de cette communication.</w:t>
      </w:r>
    </w:p>
    <w:p>
      <w:pPr/>
      <w:hyperlink r:id="rId8" w:history="1">
        <w:r>
          <w:rPr/>
          <w:t xml:space="preserve">Un arrêté</w:t>
        </w:r>
      </w:hyperlink>
      <w:r>
        <w:rPr/>
        <w:t xml:space="preserve"> du même jour fixe les modèles de documents d'information prévus par le décret n° 2023-845 du 30 août 2023.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CodeArticle.do?cidTexte=LEGITEXT000044416551&amp;idArticle=LEGIARTI000047283846&amp;dateTexte=20211206&amp;categorieLien=cid" TargetMode="External"/><Relationship Id="rId8" Type="http://schemas.openxmlformats.org/officeDocument/2006/relationships/hyperlink" Target="https://www.legifrance.gouv.fr/jorf/id/JORFTEXT000048011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2025-07-28T01:05:47+00:00</dcterms:created>
  <dcterms:modified xsi:type="dcterms:W3CDTF">2025-07-28T01:05:47+00:00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