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GIPA pour 2017. Eléments de calcul et procédure de mise en œuvre. Note n° TREK1734578N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Les dispositions du décret n° 2017-1582 du 17 novembre 2017 modifiant le décret n° 2008-539 du 6 juin 2008 modifié instituant la garantie individuelle du pouvoir d’achat (GIPA) prorogent cette mesure et fixent la période de référence à prendre en compte. La note n° TREK1734578N</w:t>
      </w:r>
    </w:p>
    <w:p>
      <w:pPr/>
      <w:r>
        <w:rPr>
          <w:i w:val="1"/>
          <w:iCs w:val="1"/>
        </w:rPr>
        <w:t xml:space="preserve"> </w:t>
      </w:r>
    </w:p>
    <w:p>
      <w:pPr/>
      <w:r>
        <w:rPr/>
        <w:t xml:space="preserve">du 7 décembre 2017 précise les éléments de calcul à prendre en compte au titre de l’année 2017 ainsi que la procédure de mise en œuvre.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2025-07-27T12:03:42+00:00</dcterms:created>
  <dcterms:modified xsi:type="dcterms:W3CDTF">2025-07-27T12:03:42+00:00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